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2A0DB" w14:textId="77777777" w:rsidR="00D338B3" w:rsidRPr="003C7DDA" w:rsidRDefault="00D338B3" w:rsidP="003C7DDA">
      <w:pPr>
        <w:widowControl w:val="0"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187763772"/>
    </w:p>
    <w:bookmarkEnd w:id="0"/>
    <w:p w14:paraId="655ACB20" w14:textId="77777777" w:rsidR="00B45FA7" w:rsidRPr="00B63969" w:rsidRDefault="00B45FA7" w:rsidP="00B63969">
      <w:pPr>
        <w:widowControl w:val="0"/>
        <w:shd w:val="clear" w:color="auto" w:fill="FFFFFF"/>
        <w:tabs>
          <w:tab w:val="left" w:pos="5835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B63969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Проект Концепции региональной политики Казахстана на 2025–2030 годы опубликован для обсуждения на портале «Открытые НПА»</w:t>
      </w:r>
    </w:p>
    <w:p w14:paraId="672F6955" w14:textId="77777777" w:rsidR="00B45FA7" w:rsidRPr="00B63969" w:rsidRDefault="00B45FA7" w:rsidP="00B63969">
      <w:pPr>
        <w:widowControl w:val="0"/>
        <w:shd w:val="clear" w:color="auto" w:fill="FFFFFF"/>
        <w:tabs>
          <w:tab w:val="left" w:pos="5835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20E8D280" w14:textId="77777777" w:rsidR="00B45FA7" w:rsidRPr="00B45FA7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14:paraId="1EE02C34" w14:textId="77777777" w:rsidR="00B45FA7" w:rsidRPr="00B45FA7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>Министерство национальной экономики РК представило проект Постановления Правительства, который включает в себя Концепцию региональной политики на 2025-2030 годы. Документ определяет ключевые направления развития регионов страны, направленные на достижение сбалансированного территориального роста и повышение качества жизни граждан.</w:t>
      </w:r>
    </w:p>
    <w:p w14:paraId="190C871B" w14:textId="77777777" w:rsidR="00B45FA7" w:rsidRPr="00B45FA7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Развитие регионов идет с учетом их особенностей: крупные города формируют экономические центры роста, а малые города и сельские территории требуют дополнительных мер для улучшения инфраструктуры и создания рабочих мест. Доступ к качественному образованию, медицине и транспорту различается по регионам, что создает дополнительную нагрузку на местные бюджеты и требует поддержки из республиканских средств.  </w:t>
      </w:r>
    </w:p>
    <w:p w14:paraId="10A7E3D7" w14:textId="77777777" w:rsidR="00B45FA7" w:rsidRPr="00B45FA7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Проект Концепции направлен на стимулирование равномерного развития инфраструктуры, поддержку малого и среднего бизнеса, повышение уровня жизни в регионах и снижение разрыва в доходах между городами и селами. Планируется модернизировать инженерные сети, дороги, школы и больницы, а также развивать </w:t>
      </w:r>
      <w:proofErr w:type="spellStart"/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>несырьевые</w:t>
      </w:r>
      <w:proofErr w:type="spellEnd"/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отрасли, привлекать инвестиции и передавать больше полномочий местным органам власти. Важное место в стратегии отведено вопросам экологии, включая увеличение зеленых зон в городах и улучшение качества воды и воздуха.</w:t>
      </w:r>
    </w:p>
    <w:p w14:paraId="13DC5818" w14:textId="77777777" w:rsidR="00B45FA7" w:rsidRPr="00B45FA7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К 2030 году планируется значительное улучшение доступа к чистой воде, модернизация дорожной сети, строительство новых школ и больниц. Доля малого бизнеса в экономике должна вырасти до 45%, а качество жизни в малых городах и сельских районах значительно улучшится. </w:t>
      </w:r>
    </w:p>
    <w:p w14:paraId="072C51E9" w14:textId="77777777" w:rsidR="00B45FA7" w:rsidRPr="00B45FA7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>Проект предусматривает развитие регионов с учетом их особенностей и экономической специализации, включая развитие промышленности, сельского хозяйства и перерабатывающей отрасли.</w:t>
      </w:r>
    </w:p>
    <w:p w14:paraId="54E59C61" w14:textId="79D24E40" w:rsidR="00727432" w:rsidRDefault="00B45FA7" w:rsidP="00B45FA7">
      <w:pPr>
        <w:widowControl w:val="0"/>
        <w:shd w:val="clear" w:color="auto" w:fill="FFFFFF"/>
        <w:tabs>
          <w:tab w:val="left" w:pos="583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>Концепция была разработана Министерством национальной экономики совместно с заинтересованными государственными органами и опублик</w:t>
      </w:r>
      <w:r w:rsidR="00F86E3A">
        <w:rPr>
          <w:rFonts w:ascii="Times New Roman" w:hAnsi="Times New Roman" w:cs="Times New Roman"/>
          <w:iCs/>
          <w:sz w:val="28"/>
          <w:szCs w:val="28"/>
          <w:lang w:val="ru-RU"/>
        </w:rPr>
        <w:t>ована на портале «Открытые НПА»</w:t>
      </w:r>
      <w:bookmarkStart w:id="1" w:name="_GoBack"/>
      <w:bookmarkEnd w:id="1"/>
      <w:r w:rsidRPr="00B45FA7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</w:p>
    <w:sectPr w:rsidR="0072743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E784B"/>
    <w:multiLevelType w:val="hybridMultilevel"/>
    <w:tmpl w:val="ED649C80"/>
    <w:lvl w:ilvl="0" w:tplc="A28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071310"/>
    <w:multiLevelType w:val="hybridMultilevel"/>
    <w:tmpl w:val="CC989C8C"/>
    <w:lvl w:ilvl="0" w:tplc="2BF485C6">
      <w:start w:val="1"/>
      <w:numFmt w:val="decimal"/>
      <w:lvlText w:val="%1)"/>
      <w:lvlJc w:val="left"/>
      <w:pPr>
        <w:ind w:left="1211" w:hanging="360"/>
      </w:pPr>
      <w:rPr>
        <w:b/>
        <w:i w:val="0"/>
        <w:iCs/>
        <w:strike w:val="0"/>
        <w:dstrike w:val="0"/>
        <w:u w:val="none"/>
        <w:effect w:val="none"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>
      <w:start w:val="1"/>
      <w:numFmt w:val="lowerRoman"/>
      <w:lvlText w:val="%3."/>
      <w:lvlJc w:val="right"/>
      <w:pPr>
        <w:ind w:left="2509" w:hanging="180"/>
      </w:pPr>
    </w:lvl>
    <w:lvl w:ilvl="3" w:tplc="2000000F">
      <w:start w:val="1"/>
      <w:numFmt w:val="decimal"/>
      <w:lvlText w:val="%4."/>
      <w:lvlJc w:val="left"/>
      <w:pPr>
        <w:ind w:left="3229" w:hanging="360"/>
      </w:pPr>
    </w:lvl>
    <w:lvl w:ilvl="4" w:tplc="20000019">
      <w:start w:val="1"/>
      <w:numFmt w:val="lowerLetter"/>
      <w:lvlText w:val="%5."/>
      <w:lvlJc w:val="left"/>
      <w:pPr>
        <w:ind w:left="3949" w:hanging="360"/>
      </w:pPr>
    </w:lvl>
    <w:lvl w:ilvl="5" w:tplc="2000001B">
      <w:start w:val="1"/>
      <w:numFmt w:val="lowerRoman"/>
      <w:lvlText w:val="%6."/>
      <w:lvlJc w:val="right"/>
      <w:pPr>
        <w:ind w:left="4669" w:hanging="180"/>
      </w:pPr>
    </w:lvl>
    <w:lvl w:ilvl="6" w:tplc="2000000F">
      <w:start w:val="1"/>
      <w:numFmt w:val="decimal"/>
      <w:lvlText w:val="%7."/>
      <w:lvlJc w:val="left"/>
      <w:pPr>
        <w:ind w:left="5389" w:hanging="360"/>
      </w:pPr>
    </w:lvl>
    <w:lvl w:ilvl="7" w:tplc="20000019">
      <w:start w:val="1"/>
      <w:numFmt w:val="lowerLetter"/>
      <w:lvlText w:val="%8."/>
      <w:lvlJc w:val="left"/>
      <w:pPr>
        <w:ind w:left="6109" w:hanging="360"/>
      </w:pPr>
    </w:lvl>
    <w:lvl w:ilvl="8" w:tplc="2000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69"/>
    <w:rsid w:val="000523BC"/>
    <w:rsid w:val="000B09F3"/>
    <w:rsid w:val="00154EC5"/>
    <w:rsid w:val="002153B2"/>
    <w:rsid w:val="002860F6"/>
    <w:rsid w:val="002D089D"/>
    <w:rsid w:val="00382243"/>
    <w:rsid w:val="0038304F"/>
    <w:rsid w:val="00397AF0"/>
    <w:rsid w:val="003A1C20"/>
    <w:rsid w:val="003A2CA9"/>
    <w:rsid w:val="003C7DDA"/>
    <w:rsid w:val="003F6A8A"/>
    <w:rsid w:val="004002DA"/>
    <w:rsid w:val="00431647"/>
    <w:rsid w:val="00433E69"/>
    <w:rsid w:val="00434121"/>
    <w:rsid w:val="0050768F"/>
    <w:rsid w:val="005D5446"/>
    <w:rsid w:val="005E5C39"/>
    <w:rsid w:val="00653805"/>
    <w:rsid w:val="006A748C"/>
    <w:rsid w:val="006E1C06"/>
    <w:rsid w:val="006F4E85"/>
    <w:rsid w:val="007047B6"/>
    <w:rsid w:val="00727432"/>
    <w:rsid w:val="0075631D"/>
    <w:rsid w:val="00782904"/>
    <w:rsid w:val="0084084F"/>
    <w:rsid w:val="009563BF"/>
    <w:rsid w:val="009D7EC6"/>
    <w:rsid w:val="00AD6A28"/>
    <w:rsid w:val="00AD7C0E"/>
    <w:rsid w:val="00B202CB"/>
    <w:rsid w:val="00B22F62"/>
    <w:rsid w:val="00B45FA7"/>
    <w:rsid w:val="00B63969"/>
    <w:rsid w:val="00B916B8"/>
    <w:rsid w:val="00B97C24"/>
    <w:rsid w:val="00CF1ACF"/>
    <w:rsid w:val="00D22D8C"/>
    <w:rsid w:val="00D330FE"/>
    <w:rsid w:val="00D338B3"/>
    <w:rsid w:val="00D4004C"/>
    <w:rsid w:val="00D84B29"/>
    <w:rsid w:val="00DA02DD"/>
    <w:rsid w:val="00DA396A"/>
    <w:rsid w:val="00DB3058"/>
    <w:rsid w:val="00E202C9"/>
    <w:rsid w:val="00EA64D7"/>
    <w:rsid w:val="00F86E3A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E01E"/>
  <w15:chartTrackingRefBased/>
  <w15:docId w15:val="{764355F8-0C73-4476-801A-73C5B951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121"/>
    <w:pPr>
      <w:spacing w:after="0" w:line="240" w:lineRule="auto"/>
      <w:ind w:firstLine="709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A64D7"/>
    <w:pPr>
      <w:keepNext/>
      <w:keepLines/>
      <w:spacing w:before="40" w:line="27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Heading1 Знак,Colorful List - Accent 11 Знак,Bullet List Знак,FooterText Знак,numbered Знак,List Paragraph Знак,Numbered List Paragraph Знак,123 List Paragraph Знак,Body Знак,Bullets Знак,References Знак"/>
    <w:link w:val="a4"/>
    <w:uiPriority w:val="34"/>
    <w:locked/>
    <w:rsid w:val="00434121"/>
  </w:style>
  <w:style w:type="paragraph" w:styleId="a4">
    <w:name w:val="List Paragraph"/>
    <w:aliases w:val="маркированный,Heading1,Colorful List - Accent 11,Bullet List,FooterText,numbered,List Paragraph,Numbered List Paragraph,123 List Paragraph,Body,Bullets,References,List_Paragraph,Multilevel para_II,List Paragraph1,Абзац списка1,Абзац списка2"/>
    <w:basedOn w:val="a"/>
    <w:link w:val="a3"/>
    <w:uiPriority w:val="34"/>
    <w:qFormat/>
    <w:rsid w:val="00434121"/>
    <w:pPr>
      <w:ind w:left="720"/>
      <w:contextualSpacing/>
    </w:pPr>
  </w:style>
  <w:style w:type="paragraph" w:styleId="a5">
    <w:name w:val="No Spacing"/>
    <w:link w:val="a6"/>
    <w:uiPriority w:val="1"/>
    <w:qFormat/>
    <w:rsid w:val="0021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uiPriority w:val="1"/>
    <w:rsid w:val="002153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EA64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8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 Омарова</dc:creator>
  <cp:keywords/>
  <dc:description/>
  <cp:lastModifiedBy>Жамалиев Адлет </cp:lastModifiedBy>
  <cp:revision>2</cp:revision>
  <cp:lastPrinted>2025-03-04T12:02:00Z</cp:lastPrinted>
  <dcterms:created xsi:type="dcterms:W3CDTF">2025-03-18T09:20:00Z</dcterms:created>
  <dcterms:modified xsi:type="dcterms:W3CDTF">2025-03-18T09:20:00Z</dcterms:modified>
</cp:coreProperties>
</file>